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C2" w:rsidRPr="00726DAB" w:rsidRDefault="000067C2" w:rsidP="00726DAB">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GB"/>
        </w:rPr>
      </w:pPr>
      <w:r w:rsidRPr="000067C2">
        <w:rPr>
          <w:rFonts w:ascii="Times New Roman" w:eastAsia="Times New Roman" w:hAnsi="Times New Roman" w:cs="Times New Roman"/>
          <w:b/>
          <w:bCs/>
          <w:kern w:val="36"/>
          <w:sz w:val="24"/>
          <w:szCs w:val="24"/>
          <w:lang w:eastAsia="en-GB"/>
        </w:rPr>
        <w:t>SUMMER SCHOOL 7: Advertising &amp; Race</w:t>
      </w:r>
    </w:p>
    <w:p w:rsidR="00E84708" w:rsidRPr="00E84708" w:rsidRDefault="00E84708" w:rsidP="00E84708">
      <w:pPr>
        <w:spacing w:line="480" w:lineRule="auto"/>
        <w:ind w:firstLine="720"/>
        <w:contextualSpacing/>
        <w:rPr>
          <w:rFonts w:ascii="Times New Roman" w:hAnsi="Times New Roman" w:cs="Times New Roman"/>
          <w:sz w:val="24"/>
          <w:szCs w:val="24"/>
        </w:rPr>
      </w:pPr>
      <w:r w:rsidRPr="00E84708">
        <w:rPr>
          <w:rFonts w:ascii="Times New Roman" w:hAnsi="Times New Roman" w:cs="Times New Roman"/>
          <w:sz w:val="24"/>
          <w:szCs w:val="24"/>
        </w:rPr>
        <w:t>The podcast begins with how hiring Tom Burrell to the mailroom was such a huge decision made at the time in light of the in-depth racism across institutions. In 1961 most of the ads developed were on-size fit, all with the intent to generalize the population and not have any specific traits associated with a respective community. He was hired in a different company as the first Black copy supervisor in his adventure and interest in writing. He instilled the need for the ads to interact with the audience and introduced black people to participate in the ads. The primary reason why big brands avoid involving the Black community in their ads was they preferred to use nostalgia in their adverts to promote remembering the good old days. But for most black communities, this was not fun as they had been enslaved.</w:t>
      </w:r>
    </w:p>
    <w:p w:rsidR="00E84708" w:rsidRPr="00E84708" w:rsidRDefault="00E84708" w:rsidP="00E84708">
      <w:pPr>
        <w:spacing w:line="480" w:lineRule="auto"/>
        <w:ind w:firstLine="720"/>
        <w:contextualSpacing/>
        <w:rPr>
          <w:rFonts w:ascii="Times New Roman" w:hAnsi="Times New Roman" w:cs="Times New Roman"/>
          <w:sz w:val="24"/>
          <w:szCs w:val="24"/>
        </w:rPr>
      </w:pPr>
      <w:r w:rsidRPr="00E84708">
        <w:rPr>
          <w:rFonts w:ascii="Times New Roman" w:hAnsi="Times New Roman" w:cs="Times New Roman"/>
          <w:sz w:val="24"/>
          <w:szCs w:val="24"/>
        </w:rPr>
        <w:t>Big brands such as McDonald's' at the onset were aggressive to grow, and given most of their clients were Caucasians; they sort to gets Tom's marketing view on how best the company can start to incorporate the black community. He effectively managed to the tailor-make black community in their distinctive forms and not portray them as dark-skinned white people who bore incredible results for McDonald's.  He sought to promote positive realism throughout Toms advertising career, which made him consider dropping some of his big cigarette sponsors.</w:t>
      </w:r>
    </w:p>
    <w:p w:rsidR="00BE4F19" w:rsidRPr="00E84708" w:rsidRDefault="00E84708" w:rsidP="00E84708">
      <w:pPr>
        <w:spacing w:line="480" w:lineRule="auto"/>
        <w:ind w:firstLine="720"/>
        <w:contextualSpacing/>
        <w:rPr>
          <w:rFonts w:ascii="Times New Roman" w:hAnsi="Times New Roman" w:cs="Times New Roman"/>
          <w:sz w:val="24"/>
          <w:szCs w:val="24"/>
        </w:rPr>
      </w:pPr>
      <w:r w:rsidRPr="00E84708">
        <w:rPr>
          <w:rFonts w:ascii="Times New Roman" w:hAnsi="Times New Roman" w:cs="Times New Roman"/>
          <w:sz w:val="24"/>
          <w:szCs w:val="24"/>
        </w:rPr>
        <w:t>The Civil Rights Act of 1964 was designed to end discriminatory businesses, given it banned racial discrimination on all public grounds, including</w:t>
      </w:r>
      <w:bookmarkStart w:id="0" w:name="_GoBack"/>
      <w:bookmarkEnd w:id="0"/>
      <w:r w:rsidRPr="00E84708">
        <w:rPr>
          <w:rFonts w:ascii="Times New Roman" w:hAnsi="Times New Roman" w:cs="Times New Roman"/>
          <w:sz w:val="24"/>
          <w:szCs w:val="24"/>
        </w:rPr>
        <w:t xml:space="preserve"> ads placed. Thus, companies must develop the proper </w:t>
      </w:r>
      <w:r w:rsidR="00726DAB" w:rsidRPr="00E84708">
        <w:rPr>
          <w:rFonts w:ascii="Times New Roman" w:hAnsi="Times New Roman" w:cs="Times New Roman"/>
          <w:sz w:val="24"/>
          <w:szCs w:val="24"/>
        </w:rPr>
        <w:t>mind set</w:t>
      </w:r>
      <w:r w:rsidRPr="00E84708">
        <w:rPr>
          <w:rFonts w:ascii="Times New Roman" w:hAnsi="Times New Roman" w:cs="Times New Roman"/>
          <w:sz w:val="24"/>
          <w:szCs w:val="24"/>
        </w:rPr>
        <w:t xml:space="preserve"> when targeting black communities as they provide a vast market. Giant companies such as Coca-Cola or Burger King can create a narrative on advertising, making it difficult for other companies to challenge. Thus, it is integral for global brands to carry the correct narratives, especially for the minority communities such as the African American community.</w:t>
      </w:r>
      <w:r w:rsidR="009961D0" w:rsidRPr="00E84708">
        <w:rPr>
          <w:rFonts w:ascii="Times New Roman" w:hAnsi="Times New Roman" w:cs="Times New Roman"/>
          <w:sz w:val="24"/>
          <w:szCs w:val="24"/>
        </w:rPr>
        <w:t xml:space="preserve"> </w:t>
      </w:r>
    </w:p>
    <w:sectPr w:rsidR="00BE4F19" w:rsidRPr="00E84708" w:rsidSect="000067C2">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D6D" w:rsidRDefault="00C30D6D" w:rsidP="000067C2">
      <w:pPr>
        <w:spacing w:after="0" w:line="240" w:lineRule="auto"/>
      </w:pPr>
      <w:r>
        <w:separator/>
      </w:r>
    </w:p>
  </w:endnote>
  <w:endnote w:type="continuationSeparator" w:id="0">
    <w:p w:rsidR="00C30D6D" w:rsidRDefault="00C30D6D" w:rsidP="0000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D6D" w:rsidRDefault="00C30D6D" w:rsidP="000067C2">
      <w:pPr>
        <w:spacing w:after="0" w:line="240" w:lineRule="auto"/>
      </w:pPr>
      <w:r>
        <w:separator/>
      </w:r>
    </w:p>
  </w:footnote>
  <w:footnote w:type="continuationSeparator" w:id="0">
    <w:p w:rsidR="00C30D6D" w:rsidRDefault="00C30D6D" w:rsidP="000067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C2"/>
    <w:rsid w:val="000067C2"/>
    <w:rsid w:val="001C39A1"/>
    <w:rsid w:val="003D66CA"/>
    <w:rsid w:val="005225DA"/>
    <w:rsid w:val="00553D34"/>
    <w:rsid w:val="00726DAB"/>
    <w:rsid w:val="00855F36"/>
    <w:rsid w:val="00882884"/>
    <w:rsid w:val="00983A5F"/>
    <w:rsid w:val="009961D0"/>
    <w:rsid w:val="00AA451C"/>
    <w:rsid w:val="00BE4F19"/>
    <w:rsid w:val="00C30D6D"/>
    <w:rsid w:val="00D819EF"/>
    <w:rsid w:val="00D97F8C"/>
    <w:rsid w:val="00E148B5"/>
    <w:rsid w:val="00E716B1"/>
    <w:rsid w:val="00E84708"/>
    <w:rsid w:val="00F85792"/>
    <w:rsid w:val="00F95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8D71"/>
  <w15:docId w15:val="{BC79335A-DB31-471F-9163-6B89854E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A5F"/>
  </w:style>
  <w:style w:type="paragraph" w:styleId="Heading1">
    <w:name w:val="heading 1"/>
    <w:basedOn w:val="Normal"/>
    <w:link w:val="Heading1Char"/>
    <w:uiPriority w:val="9"/>
    <w:qFormat/>
    <w:rsid w:val="000067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7C2"/>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006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7C2"/>
  </w:style>
  <w:style w:type="paragraph" w:styleId="Footer">
    <w:name w:val="footer"/>
    <w:basedOn w:val="Normal"/>
    <w:link w:val="FooterChar"/>
    <w:uiPriority w:val="99"/>
    <w:unhideWhenUsed/>
    <w:rsid w:val="00006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68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2021-03-19T23:21:00Z</dcterms:created>
  <dcterms:modified xsi:type="dcterms:W3CDTF">2021-03-19T23:21:00Z</dcterms:modified>
</cp:coreProperties>
</file>